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Crawford County Commissioners met on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>Thursda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9D4C98"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2015, </w:t>
      </w:r>
      <w:r w:rsidR="00B04401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a regular meeting</w:t>
      </w:r>
      <w:r w:rsidR="0049557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0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the following present: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Francis F. Weiderspahn, Jr.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Jack P. Lynch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Commissioner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Button, Esq.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Solicitor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Mark Lessig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County Administrator 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>Gina Chatfield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3007">
        <w:rPr>
          <w:rFonts w:ascii="Times New Roman" w:eastAsia="Times New Roman" w:hAnsi="Times New Roman" w:cs="Times New Roman"/>
          <w:sz w:val="24"/>
          <w:szCs w:val="24"/>
        </w:rPr>
        <w:t xml:space="preserve">Deputy </w:t>
      </w:r>
      <w:r>
        <w:rPr>
          <w:rFonts w:ascii="Times New Roman" w:eastAsia="Times New Roman" w:hAnsi="Times New Roman" w:cs="Times New Roman"/>
          <w:sz w:val="24"/>
          <w:szCs w:val="24"/>
        </w:rPr>
        <w:t>Chief Clerk</w:t>
      </w:r>
    </w:p>
    <w:p w:rsidR="00D73007" w:rsidRDefault="00D73007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Christine Krzysiak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County Treasurer</w:t>
      </w:r>
    </w:p>
    <w:p w:rsidR="004867A5" w:rsidRDefault="004867A5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Brian Connolly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Chief Financial Officer </w:t>
      </w:r>
    </w:p>
    <w:p w:rsidR="004F6764" w:rsidRDefault="00D73007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 xml:space="preserve">Jane Giblin </w:t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>
        <w:rPr>
          <w:rFonts w:ascii="Times New Roman" w:eastAsia="Times New Roman" w:hAnsi="Times New Roman" w:cs="Times New Roman"/>
          <w:sz w:val="24"/>
          <w:szCs w:val="24"/>
        </w:rPr>
        <w:tab/>
      </w:r>
      <w:r w:rsidR="004F6764" w:rsidRPr="004F6764">
        <w:rPr>
          <w:rFonts w:ascii="Times New Roman" w:eastAsia="Times New Roman" w:hAnsi="Times New Roman" w:cs="Times New Roman"/>
          <w:sz w:val="24"/>
          <w:szCs w:val="24"/>
        </w:rPr>
        <w:t>Administrator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Tracey Crawford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Ag Engineering Tech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Kelly Schwab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Associate Director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Timothy Kelley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Director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Diana Perry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Auditor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Christopher Seeley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Auditor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Bob Hopkins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Land Use Planner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Kevin Nicholson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911 Director</w:t>
      </w:r>
    </w:p>
    <w:p w:rsidR="004F676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 xml:space="preserve">Nick Hoke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F6764">
        <w:rPr>
          <w:rFonts w:ascii="Times New Roman" w:eastAsia="Times New Roman" w:hAnsi="Times New Roman" w:cs="Times New Roman"/>
          <w:sz w:val="24"/>
          <w:szCs w:val="24"/>
        </w:rPr>
        <w:t>Sheriff</w:t>
      </w:r>
    </w:p>
    <w:p w:rsidR="003B0224" w:rsidRDefault="004F676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>John Coulter</w:t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>Solid Waste Authority Treasurer</w:t>
      </w:r>
    </w:p>
    <w:p w:rsidR="004F6764" w:rsidRDefault="003B0224" w:rsidP="003B0224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Joe Galbo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>Chief Assessor</w:t>
      </w:r>
    </w:p>
    <w:p w:rsidR="004F6764" w:rsidRDefault="003B0224" w:rsidP="00EA6EA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Arlene Rodriguez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>Planning Director</w:t>
      </w:r>
    </w:p>
    <w:p w:rsidR="00EA6EAC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>Dave Kennedy</w:t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</w:r>
      <w:r w:rsidR="00D327DD">
        <w:rPr>
          <w:rFonts w:ascii="Times New Roman" w:eastAsia="Times New Roman" w:hAnsi="Times New Roman" w:cs="Times New Roman"/>
          <w:sz w:val="24"/>
          <w:szCs w:val="24"/>
        </w:rPr>
        <w:tab/>
        <w:t>Jury Commissioner</w:t>
      </w: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Rodney Gigone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B0224">
        <w:rPr>
          <w:rFonts w:ascii="Times New Roman" w:eastAsia="Times New Roman" w:hAnsi="Times New Roman" w:cs="Times New Roman"/>
          <w:sz w:val="24"/>
          <w:szCs w:val="24"/>
        </w:rPr>
        <w:t xml:space="preserve">Voting System Specialist  </w:t>
      </w:r>
    </w:p>
    <w:p w:rsidR="0066433D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>Marsha Furno</w:t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</w:r>
      <w:r w:rsidR="0066433D"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Carol Stainbrook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Noreen Stein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Toni Allegretti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Charlene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lasnik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Retiree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Charlene Smith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SEIU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Representative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433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Christopher Soff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Mayor of Meadville</w:t>
      </w:r>
    </w:p>
    <w:p w:rsidR="0066433D" w:rsidRDefault="0066433D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Keith Gushard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Meadville Tribune</w:t>
      </w:r>
    </w:p>
    <w:p w:rsidR="0066433D" w:rsidRDefault="0066433D" w:rsidP="0066433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Jeff Cory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Armstrong</w:t>
      </w:r>
    </w:p>
    <w:p w:rsidR="00D327DD" w:rsidRDefault="0066433D" w:rsidP="0066433D">
      <w:pPr>
        <w:spacing w:after="0" w:line="240" w:lineRule="exact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Gary Richardson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Sam Byrd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Denis Alexatos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Citizen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6433D" w:rsidRDefault="0066433D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0224" w:rsidRDefault="003B0224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59EE" w:rsidRDefault="000759EE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was opened with the Pledge of Allegiance.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rove the Minutes of November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 </w:t>
      </w:r>
      <w:r w:rsidR="008B17D3">
        <w:rPr>
          <w:rFonts w:ascii="Times New Roman" w:eastAsia="Times New Roman" w:hAnsi="Times New Roman" w:cs="Times New Roman"/>
          <w:sz w:val="24"/>
          <w:szCs w:val="24"/>
        </w:rPr>
        <w:t xml:space="preserve">Commissioners Meeting. Mr.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Weiderspahn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BA2A1C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Minutes o</w:t>
      </w:r>
      <w:r>
        <w:rPr>
          <w:rFonts w:ascii="Times New Roman" w:eastAsia="Times New Roman" w:hAnsi="Times New Roman" w:cs="Times New Roman"/>
          <w:sz w:val="24"/>
          <w:szCs w:val="24"/>
        </w:rPr>
        <w:t>f the Work Sessions on November 2  &amp; 10, 2015. Mr. Weiderspahn</w:t>
      </w:r>
      <w:r w:rsidR="00F64C45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64C45" w:rsidRDefault="00F64C4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 payment of bill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s in the amount of $1,754,945.43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period ending November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2015. 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Weiderspahn seconded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and the motion carried.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Weiderspahn announced that there were no executive sessions.</w:t>
      </w:r>
    </w:p>
    <w:p w:rsidR="0024058A" w:rsidRDefault="0024058A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733B" w:rsidRDefault="00FA733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3B" w:rsidRDefault="00FA733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33B" w:rsidRDefault="00FA733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Byrd stated his concerns regarding the Judicial Center.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Alexatos stated his concerns about his property.</w:t>
      </w:r>
    </w:p>
    <w:p w:rsidR="0024058A" w:rsidRP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Official Business:</w:t>
      </w:r>
    </w:p>
    <w:p w:rsidR="0024058A" w:rsidRDefault="0024058A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 xml:space="preserve">approve the 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>2015 3</w:t>
      </w:r>
      <w:r w:rsidR="00BA2A1C" w:rsidRPr="00BA2A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="00BA2A1C" w:rsidRPr="00BA2A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 Quarter M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>a</w:t>
      </w:r>
      <w:r w:rsidR="00BA2A1C">
        <w:rPr>
          <w:rFonts w:ascii="Times New Roman" w:eastAsia="Times New Roman" w:hAnsi="Times New Roman" w:cs="Times New Roman"/>
          <w:sz w:val="24"/>
          <w:szCs w:val="24"/>
        </w:rPr>
        <w:t xml:space="preserve">tch FY for 14/15, EI Block Grant in the amount of 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$165,642.82.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>Weiderspahn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seconded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and the motion carried.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Lynch made a motion to </w:t>
      </w:r>
      <w:r w:rsidR="0024058A">
        <w:rPr>
          <w:rFonts w:ascii="Times New Roman" w:eastAsia="Times New Roman" w:hAnsi="Times New Roman" w:cs="Times New Roman"/>
          <w:sz w:val="24"/>
          <w:szCs w:val="24"/>
        </w:rPr>
        <w:t>approve the</w:t>
      </w:r>
      <w:r w:rsidR="00C6713C">
        <w:rPr>
          <w:rFonts w:ascii="Times New Roman" w:eastAsia="Times New Roman" w:hAnsi="Times New Roman" w:cs="Times New Roman"/>
          <w:sz w:val="24"/>
          <w:szCs w:val="24"/>
        </w:rPr>
        <w:t xml:space="preserve"> Meadville Tribune Invoice for Elections Advertisements in the amount of $1,764.00.  Mr. Weiderspahn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138BC" w:rsidRDefault="008138B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C6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Subscription Renewal for Westlaw Next Software in the amount of $2503.90 for 48 months, which reflects no change from existing subscription. Mr. Weiderspahn 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713C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0D75AD">
        <w:rPr>
          <w:rFonts w:ascii="Times New Roman" w:eastAsia="Times New Roman" w:hAnsi="Times New Roman" w:cs="Times New Roman"/>
          <w:sz w:val="24"/>
          <w:szCs w:val="24"/>
        </w:rPr>
        <w:t>District Board Nominations of one farmer position to George Greig and one public Position to Amber Heil. Mr. Weiderspahn</w:t>
      </w:r>
      <w:r w:rsidR="005D401B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0D75A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Item B in the Conservation District has been tabled at this time to begin at a later meeting for the District/ Commissioners MOU.</w:t>
      </w:r>
    </w:p>
    <w:p w:rsidR="000D75AD" w:rsidRPr="005D401B" w:rsidRDefault="000D75AD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>pprove the</w:t>
      </w:r>
      <w:r w:rsidR="00CA69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agreement between County and Crown Castle to use a Commonwealth Tower on Hatch Hill Rd. in East Mead Twp. And no cost to the county for five years.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>Weiderspahn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 xml:space="preserve">CCPC Vacancy Recommendation Resolution for Jim Glaspy to replace Roy Brant. Mr. Weiderspahn </w:t>
      </w:r>
      <w:r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Lynch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made a motion to a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pprove the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>CDBG Section 3 Compliance Officer Resolution to Zach Pyle, and the CDBG Section 3 Report.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743251">
        <w:rPr>
          <w:rFonts w:ascii="Times New Roman" w:eastAsia="Times New Roman" w:hAnsi="Times New Roman" w:cs="Times New Roman"/>
          <w:sz w:val="24"/>
          <w:szCs w:val="24"/>
        </w:rPr>
        <w:t>Weiderspah</w:t>
      </w:r>
      <w:r w:rsidR="00261249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 </w:t>
      </w:r>
    </w:p>
    <w:p w:rsidR="00C645F8" w:rsidRPr="005D401B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ratify the Anti-displacement and Relocation Statement. Mr. Weiderspahn 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ratify the Women as Minority in Business Policy Statement. Mr. Weiderspahn seconded and the motion carried.</w:t>
      </w:r>
    </w:p>
    <w:p w:rsidR="001F1EB0" w:rsidRDefault="001F1EB0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1EB0" w:rsidRDefault="00C81419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the refund request to Brenneman in Athens Twp. in the amount of $336.40. Mr. Weiderspahn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Mr. Lynch made a motion to approve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>the contract with LINSTAR, Inc. for the serviced agreement for FY 15/16 in the amount of $1,995. Up $92.00 in recognition of the budget rally. Mr. Weiderspahn seconded and the motion carried.</w:t>
      </w:r>
    </w:p>
    <w:p w:rsidR="005D401B" w:rsidRPr="005D401B" w:rsidRDefault="005D401B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401B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 made a motion to ratify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USIT Service Agreements with</w:t>
      </w:r>
      <w:r w:rsidR="005D401B" w:rsidRPr="005D40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447">
        <w:rPr>
          <w:rFonts w:ascii="Times New Roman" w:eastAsia="Times New Roman" w:hAnsi="Times New Roman" w:cs="Times New Roman"/>
          <w:sz w:val="24"/>
          <w:szCs w:val="24"/>
        </w:rPr>
        <w:t xml:space="preserve">Oracle Consulting Support Services not to exceed $39,060,252 hours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Support. Rate per hour is $155.00 and only when needed.  Price has not changed from 2015. 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Weiderspahn</w:t>
      </w:r>
      <w:r w:rsidR="00C645F8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A6972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CA6972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>r. Lynch made a motion to ratify the USIT Services Agreements with Database Remote Support Services to maintain the Oracle Databases, at accost of $4,200.00 per month.  Price has not changed from 2015.  Mr. Weiderspahn seconded and the motion carried.</w:t>
      </w: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joined the meeting at this time. </w:t>
      </w:r>
    </w:p>
    <w:p w:rsidR="00A37A6A" w:rsidRDefault="00A37A6A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3774" w:rsidRDefault="00283774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A6A">
        <w:rPr>
          <w:rFonts w:ascii="Times New Roman" w:eastAsia="Times New Roman" w:hAnsi="Times New Roman" w:cs="Times New Roman"/>
          <w:sz w:val="24"/>
          <w:szCs w:val="24"/>
        </w:rPr>
        <w:t>Lynch made a motion to approve the reappointment of Betty Sherman to the Solid Waste Authority for a five year term. Mr. Allen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C645F8" w:rsidRDefault="00C645F8" w:rsidP="005D4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1936" w:rsidRDefault="00B44363" w:rsidP="00C645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Allen made a motion to approve the stericycle contract to the Care Center. Mr. Lynch seconded and the motion carried.</w:t>
      </w:r>
    </w:p>
    <w:p w:rsidR="00961936" w:rsidRDefault="00961936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B4436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</w:t>
      </w:r>
      <w:r w:rsidR="00283774">
        <w:rPr>
          <w:rFonts w:ascii="Times New Roman" w:eastAsia="Times New Roman" w:hAnsi="Times New Roman" w:cs="Times New Roman"/>
          <w:sz w:val="24"/>
          <w:szCs w:val="24"/>
        </w:rPr>
        <w:t xml:space="preserve">made a motion to approve </w:t>
      </w:r>
      <w:r>
        <w:rPr>
          <w:rFonts w:ascii="Times New Roman" w:eastAsia="Times New Roman" w:hAnsi="Times New Roman" w:cs="Times New Roman"/>
          <w:sz w:val="24"/>
          <w:szCs w:val="24"/>
        </w:rPr>
        <w:t>the LW proposal for EVS assessment at the Care Center for the amount of $8,500.00.  Mr. Allen seconded and the motion carried.</w:t>
      </w:r>
    </w:p>
    <w:p w:rsidR="00283774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159E" w:rsidRDefault="0028377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 made a motion to approve the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 purchase of new condensing unit for walk-in cooler</w:t>
      </w:r>
      <w:r w:rsidR="00A7159E">
        <w:rPr>
          <w:rFonts w:ascii="Times New Roman" w:eastAsia="Times New Roman" w:hAnsi="Times New Roman" w:cs="Times New Roman"/>
          <w:sz w:val="24"/>
          <w:szCs w:val="24"/>
        </w:rPr>
        <w:t xml:space="preserve"> at the Care Center </w:t>
      </w:r>
      <w:r w:rsidR="00B44363">
        <w:rPr>
          <w:rFonts w:ascii="Times New Roman" w:eastAsia="Times New Roman" w:hAnsi="Times New Roman" w:cs="Times New Roman"/>
          <w:sz w:val="24"/>
          <w:szCs w:val="24"/>
        </w:rPr>
        <w:t xml:space="preserve">in the amount of $3698.00.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Mr. Allen </w:t>
      </w:r>
      <w:r w:rsidR="00A7159E">
        <w:rPr>
          <w:rFonts w:ascii="Times New Roman" w:eastAsia="Times New Roman" w:hAnsi="Times New Roman" w:cs="Times New Roman"/>
          <w:sz w:val="24"/>
          <w:szCs w:val="24"/>
        </w:rPr>
        <w:t>seconded and then voted against the motion.</w:t>
      </w:r>
      <w:r w:rsidR="00B44363" w:rsidRPr="00B443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159E">
        <w:rPr>
          <w:rFonts w:ascii="Times New Roman" w:eastAsia="Times New Roman" w:hAnsi="Times New Roman" w:cs="Times New Roman"/>
          <w:sz w:val="24"/>
          <w:szCs w:val="24"/>
        </w:rPr>
        <w:t>With a t</w:t>
      </w:r>
      <w:r w:rsidR="00B44363" w:rsidRPr="00B44363">
        <w:rPr>
          <w:rFonts w:ascii="Times New Roman" w:eastAsia="Times New Roman" w:hAnsi="Times New Roman" w:cs="Times New Roman"/>
          <w:sz w:val="24"/>
          <w:szCs w:val="24"/>
        </w:rPr>
        <w:t>wo t</w:t>
      </w:r>
      <w:r w:rsidR="00A7159E">
        <w:rPr>
          <w:rFonts w:ascii="Times New Roman" w:eastAsia="Times New Roman" w:hAnsi="Times New Roman" w:cs="Times New Roman"/>
          <w:sz w:val="24"/>
          <w:szCs w:val="24"/>
        </w:rPr>
        <w:t>o one vote,</w:t>
      </w:r>
      <w:r w:rsidR="00B44363" w:rsidRPr="00B44363">
        <w:rPr>
          <w:rFonts w:ascii="Times New Roman" w:eastAsia="Times New Roman" w:hAnsi="Times New Roman" w:cs="Times New Roman"/>
          <w:sz w:val="24"/>
          <w:szCs w:val="24"/>
        </w:rPr>
        <w:t xml:space="preserve"> the motion carried.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approve the </w:t>
      </w:r>
      <w:r w:rsidR="00185BC3">
        <w:rPr>
          <w:rFonts w:ascii="Times New Roman" w:eastAsia="Times New Roman" w:hAnsi="Times New Roman" w:cs="Times New Roman"/>
          <w:sz w:val="24"/>
          <w:szCs w:val="24"/>
        </w:rPr>
        <w:t xml:space="preserve">contract with Janice Poux, licensed massage therapist/ independent contractor, at the Care Center for a period of one year at a cost of $45 an hour.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Allen seconded and the motion carried.</w:t>
      </w:r>
    </w:p>
    <w:p w:rsidR="00856E84" w:rsidRDefault="00856E84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6E84" w:rsidRDefault="00185BC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creation of two nurse manager positions at the Care Center. Mr. Allen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seconded and the motion carried.</w:t>
      </w:r>
    </w:p>
    <w:p w:rsidR="00856E84" w:rsidRDefault="006008D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E84" w:rsidRDefault="00185BC3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Mr. Lynch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 xml:space="preserve"> made a motion to approve the </w:t>
      </w:r>
      <w:r>
        <w:rPr>
          <w:rFonts w:ascii="Times New Roman" w:eastAsia="Times New Roman" w:hAnsi="Times New Roman" w:cs="Times New Roman"/>
          <w:sz w:val="24"/>
          <w:szCs w:val="24"/>
        </w:rPr>
        <w:t>purchase of 12 wheels, 12 locks, 12 latches, and 5 printers for the iVotronic voting machine booths. ES&amp;S quoted an amount of $2247.12</w:t>
      </w:r>
      <w:r w:rsidR="006008DC">
        <w:rPr>
          <w:rFonts w:ascii="Times New Roman" w:eastAsia="Times New Roman" w:hAnsi="Times New Roman" w:cs="Times New Roman"/>
          <w:sz w:val="24"/>
          <w:szCs w:val="24"/>
        </w:rPr>
        <w:t xml:space="preserve">; refund 5 returned booths at $525 each, total of $2625.00, 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>r. Lynch seconded and the motion carried.</w:t>
      </w:r>
    </w:p>
    <w:p w:rsidR="006008DC" w:rsidRDefault="006008D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Creating a remaining balance of $378 which will be used for shipping cost. Mr. Allen seconded and the motion carried.</w:t>
      </w:r>
    </w:p>
    <w:p w:rsidR="00856E84" w:rsidRDefault="006008D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6E84" w:rsidRDefault="006008D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Lynch made a motion to ratify Crown Benefits invoice for week ending October 30, 2015, including stop loss and administrative cost in the amount of $140,249.90. </w:t>
      </w:r>
      <w:r w:rsidR="00856E84">
        <w:rPr>
          <w:rFonts w:ascii="Times New Roman" w:eastAsia="Times New Roman" w:hAnsi="Times New Roman" w:cs="Times New Roman"/>
          <w:sz w:val="24"/>
          <w:szCs w:val="24"/>
        </w:rPr>
        <w:t>Mr. Allen seconded and the motion carried.</w:t>
      </w:r>
    </w:p>
    <w:p w:rsidR="00025691" w:rsidRDefault="00025691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5691" w:rsidRDefault="006008DC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Allen made a motion to approve the new hires/ transfers detailed in the attached packet from human resources/ payroll. Mr. Lynch </w:t>
      </w:r>
      <w:r w:rsidR="00025691">
        <w:rPr>
          <w:rFonts w:ascii="Times New Roman" w:eastAsia="Times New Roman" w:hAnsi="Times New Roman" w:cs="Times New Roman"/>
          <w:sz w:val="24"/>
          <w:szCs w:val="24"/>
        </w:rPr>
        <w:t>seconded and the motion carried.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There being no further items to address, Mr. Allen made a motion to </w:t>
      </w:r>
      <w:r w:rsidR="00CF03A4">
        <w:rPr>
          <w:rFonts w:ascii="Times New Roman" w:eastAsia="Times New Roman" w:hAnsi="Times New Roman" w:cs="Times New Roman"/>
          <w:sz w:val="24"/>
          <w:szCs w:val="24"/>
        </w:rPr>
        <w:t>adjourn. Mr. Lynch seconded and the motion carried.</w:t>
      </w: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591B" w:rsidRDefault="003E591B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57" w:rsidRDefault="009F5457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Francis F. Weiderspahn, Jr., Chairman</w:t>
      </w: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Jack P. Lynch, Commissioner</w:t>
      </w: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67A5" w:rsidRDefault="004867A5" w:rsidP="0048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:rsidR="006969DA" w:rsidRDefault="004867A5" w:rsidP="0003294F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C. Sherman Allen, Commissioner</w:t>
      </w:r>
    </w:p>
    <w:sectPr w:rsidR="006969DA" w:rsidSect="000D75AD">
      <w:headerReference w:type="default" r:id="rId8"/>
      <w:pgSz w:w="12240" w:h="15840"/>
      <w:pgMar w:top="81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6A" w:rsidRDefault="00A37A6A">
      <w:pPr>
        <w:spacing w:after="0" w:line="240" w:lineRule="auto"/>
      </w:pPr>
      <w:r>
        <w:separator/>
      </w:r>
    </w:p>
  </w:endnote>
  <w:endnote w:type="continuationSeparator" w:id="0">
    <w:p w:rsidR="00A37A6A" w:rsidRDefault="00A37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6A" w:rsidRDefault="00A37A6A">
      <w:pPr>
        <w:spacing w:after="0" w:line="240" w:lineRule="auto"/>
      </w:pPr>
      <w:r>
        <w:separator/>
      </w:r>
    </w:p>
  </w:footnote>
  <w:footnote w:type="continuationSeparator" w:id="0">
    <w:p w:rsidR="00A37A6A" w:rsidRDefault="00A37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A6A" w:rsidRDefault="00A37A6A">
    <w:pPr>
      <w:pStyle w:val="Header"/>
    </w:pPr>
    <w:r>
      <w:t>Crawford County Commissioners Meeting</w:t>
    </w:r>
  </w:p>
  <w:p w:rsidR="00A37A6A" w:rsidRDefault="00A37A6A">
    <w:pPr>
      <w:pStyle w:val="Header"/>
    </w:pPr>
    <w:r>
      <w:t xml:space="preserve">November </w:t>
    </w:r>
    <w:r w:rsidR="00243D15">
      <w:t>19</w:t>
    </w:r>
    <w:r>
      <w:t>, 2015</w:t>
    </w:r>
  </w:p>
  <w:p w:rsidR="00A37A6A" w:rsidRDefault="00A37A6A">
    <w:pPr>
      <w:pStyle w:val="Head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FA733B" w:rsidRPr="00FA733B">
      <w:rPr>
        <w:b/>
        <w:bCs/>
        <w:noProof/>
      </w:rPr>
      <w:t>4</w:t>
    </w:r>
    <w:r>
      <w:rPr>
        <w:b/>
        <w:bCs/>
        <w:noProof/>
      </w:rPr>
      <w:fldChar w:fldCharType="end"/>
    </w:r>
  </w:p>
  <w:p w:rsidR="00A37A6A" w:rsidRDefault="00A37A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D5E38"/>
    <w:multiLevelType w:val="hybridMultilevel"/>
    <w:tmpl w:val="0BAAC440"/>
    <w:lvl w:ilvl="0" w:tplc="636E086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FDC2BE5E">
      <w:start w:val="1"/>
      <w:numFmt w:val="upperLetter"/>
      <w:lvlText w:val="%2."/>
      <w:lvlJc w:val="left"/>
      <w:pPr>
        <w:tabs>
          <w:tab w:val="num" w:pos="1395"/>
        </w:tabs>
        <w:ind w:left="1395" w:hanging="58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5B02F5BA">
      <w:start w:val="3"/>
      <w:numFmt w:val="upperLetter"/>
      <w:lvlText w:val="%5&gt;"/>
      <w:lvlJc w:val="left"/>
      <w:pPr>
        <w:ind w:left="33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7CD54FC9"/>
    <w:multiLevelType w:val="hybridMultilevel"/>
    <w:tmpl w:val="526A2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A5"/>
    <w:rsid w:val="00006782"/>
    <w:rsid w:val="00025691"/>
    <w:rsid w:val="0003294F"/>
    <w:rsid w:val="000759EE"/>
    <w:rsid w:val="000D75AD"/>
    <w:rsid w:val="00183BA5"/>
    <w:rsid w:val="00185BC3"/>
    <w:rsid w:val="001D044F"/>
    <w:rsid w:val="001F1EB0"/>
    <w:rsid w:val="0024058A"/>
    <w:rsid w:val="00243D15"/>
    <w:rsid w:val="00261249"/>
    <w:rsid w:val="00283774"/>
    <w:rsid w:val="00395DBC"/>
    <w:rsid w:val="003B0224"/>
    <w:rsid w:val="003D75E4"/>
    <w:rsid w:val="003E591B"/>
    <w:rsid w:val="004867A5"/>
    <w:rsid w:val="00495577"/>
    <w:rsid w:val="004F6764"/>
    <w:rsid w:val="00524D0A"/>
    <w:rsid w:val="00530295"/>
    <w:rsid w:val="005D401B"/>
    <w:rsid w:val="006008DC"/>
    <w:rsid w:val="006220BA"/>
    <w:rsid w:val="0066433D"/>
    <w:rsid w:val="006969DA"/>
    <w:rsid w:val="006F1F33"/>
    <w:rsid w:val="00743251"/>
    <w:rsid w:val="008138BC"/>
    <w:rsid w:val="00856E84"/>
    <w:rsid w:val="008663C9"/>
    <w:rsid w:val="008B17D3"/>
    <w:rsid w:val="008F3888"/>
    <w:rsid w:val="009024AE"/>
    <w:rsid w:val="00961936"/>
    <w:rsid w:val="009D4C98"/>
    <w:rsid w:val="009F5457"/>
    <w:rsid w:val="00A37A6A"/>
    <w:rsid w:val="00A7159E"/>
    <w:rsid w:val="00B04401"/>
    <w:rsid w:val="00B04447"/>
    <w:rsid w:val="00B44363"/>
    <w:rsid w:val="00B50583"/>
    <w:rsid w:val="00BA2A1C"/>
    <w:rsid w:val="00BE76FB"/>
    <w:rsid w:val="00C645F8"/>
    <w:rsid w:val="00C6713C"/>
    <w:rsid w:val="00C81419"/>
    <w:rsid w:val="00CA6972"/>
    <w:rsid w:val="00CB6221"/>
    <w:rsid w:val="00CF03A4"/>
    <w:rsid w:val="00CF646E"/>
    <w:rsid w:val="00D327DD"/>
    <w:rsid w:val="00D73007"/>
    <w:rsid w:val="00DA13B2"/>
    <w:rsid w:val="00E4410C"/>
    <w:rsid w:val="00EA6EAC"/>
    <w:rsid w:val="00EB64DA"/>
    <w:rsid w:val="00F64C45"/>
    <w:rsid w:val="00F76F4B"/>
    <w:rsid w:val="00F8296E"/>
    <w:rsid w:val="00FA733B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5387F-59F3-465F-A099-8358199E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A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A5"/>
  </w:style>
  <w:style w:type="paragraph" w:styleId="ListParagraph">
    <w:name w:val="List Paragraph"/>
    <w:basedOn w:val="Normal"/>
    <w:uiPriority w:val="34"/>
    <w:qFormat/>
    <w:rsid w:val="009024A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D04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4F"/>
  </w:style>
  <w:style w:type="paragraph" w:styleId="BalloonText">
    <w:name w:val="Balloon Text"/>
    <w:basedOn w:val="Normal"/>
    <w:link w:val="BalloonTextChar"/>
    <w:uiPriority w:val="99"/>
    <w:semiHidden/>
    <w:unhideWhenUsed/>
    <w:rsid w:val="00FA7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1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6914EDC9-221D-47FE-AC79-46496FC52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B8E2C-2B63-43B3-B04A-2EE6B57BE038}"/>
</file>

<file path=customXml/itemProps3.xml><?xml version="1.0" encoding="utf-8"?>
<ds:datastoreItem xmlns:ds="http://schemas.openxmlformats.org/officeDocument/2006/customXml" ds:itemID="{73AEA6D5-2C5D-41C5-8E93-341332A989A8}"/>
</file>

<file path=customXml/itemProps4.xml><?xml version="1.0" encoding="utf-8"?>
<ds:datastoreItem xmlns:ds="http://schemas.openxmlformats.org/officeDocument/2006/customXml" ds:itemID="{92F02126-19E8-422D-B1D1-5E743B3CDA5E}"/>
</file>

<file path=customXml/itemProps5.xml><?xml version="1.0" encoding="utf-8"?>
<ds:datastoreItem xmlns:ds="http://schemas.openxmlformats.org/officeDocument/2006/customXml" ds:itemID="{4CC34E97-AEE6-4FA2-B988-D5744CBFF6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Commissioner's Per Diem</dc:creator>
  <cp:lastModifiedBy>Commissioner's Per Diem</cp:lastModifiedBy>
  <cp:revision>9</cp:revision>
  <cp:lastPrinted>2015-12-16T14:25:00Z</cp:lastPrinted>
  <dcterms:created xsi:type="dcterms:W3CDTF">2015-12-07T19:25:00Z</dcterms:created>
  <dcterms:modified xsi:type="dcterms:W3CDTF">2015-12-16T14:38:00Z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21900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