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Crawford County Commissioners met on Thursday, </w:t>
      </w:r>
      <w:r>
        <w:rPr>
          <w:rFonts w:ascii="Times New Roman" w:eastAsia="Times New Roman" w:hAnsi="Times New Roman" w:cs="Times New Roman"/>
          <w:sz w:val="24"/>
          <w:szCs w:val="24"/>
        </w:rPr>
        <w:t>October 1</w:t>
      </w:r>
      <w:r>
        <w:rPr>
          <w:rFonts w:ascii="Times New Roman" w:eastAsia="Times New Roman" w:hAnsi="Times New Roman" w:cs="Times New Roman"/>
          <w:sz w:val="24"/>
          <w:szCs w:val="24"/>
        </w:rPr>
        <w:t>, 2015, for a regular meeting with the following present: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A54" w:rsidRDefault="00274A54" w:rsidP="00274A54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Francis F. Weiderspahn, Jr.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Chairman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Jack P. Lynch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Sherman Allen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Keith Button, Esq.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Solicitor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Mark Lessig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County Administrator 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Cheri Porter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Chief Clerk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Gina Chatfield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Deputy Chief Clerk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Brian Connolly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Chief Financial Officer 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Christine Krzysiak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Treasurer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Arlene Rodriguez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Planning Director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Kevin Nicholson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911 Director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Dave Kennedy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Jury Commissioner </w:t>
      </w:r>
    </w:p>
    <w:p w:rsidR="00274A54" w:rsidRDefault="007B251D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Allen Clark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Emergency Management Director </w:t>
      </w:r>
    </w:p>
    <w:p w:rsidR="007B251D" w:rsidRDefault="007B251D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Gail Kelly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302B5">
        <w:rPr>
          <w:rFonts w:ascii="Times New Roman" w:eastAsia="Times New Roman" w:hAnsi="Times New Roman" w:cs="Times New Roman"/>
          <w:sz w:val="24"/>
          <w:szCs w:val="24"/>
        </w:rPr>
        <w:t>Human Services Interim Director</w:t>
      </w:r>
    </w:p>
    <w:p w:rsidR="00B302B5" w:rsidRPr="00B302B5" w:rsidRDefault="00B302B5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302B5">
        <w:rPr>
          <w:rFonts w:ascii="Times New Roman" w:eastAsia="Times New Roman" w:hAnsi="Times New Roman" w:cs="Times New Roman"/>
          <w:sz w:val="24"/>
          <w:szCs w:val="24"/>
        </w:rPr>
        <w:tab/>
        <w:t>Joe Galbo</w:t>
      </w:r>
      <w:r w:rsidRPr="00B302B5">
        <w:rPr>
          <w:rFonts w:ascii="Times New Roman" w:hAnsi="Times New Roman" w:cs="Times New Roman"/>
          <w:sz w:val="24"/>
          <w:szCs w:val="24"/>
        </w:rPr>
        <w:t xml:space="preserve"> </w:t>
      </w:r>
      <w:r w:rsidRPr="00B302B5">
        <w:rPr>
          <w:rFonts w:ascii="Times New Roman" w:hAnsi="Times New Roman" w:cs="Times New Roman"/>
          <w:sz w:val="24"/>
          <w:szCs w:val="24"/>
        </w:rPr>
        <w:tab/>
      </w:r>
      <w:r w:rsidRPr="00B302B5">
        <w:rPr>
          <w:rFonts w:ascii="Times New Roman" w:hAnsi="Times New Roman" w:cs="Times New Roman"/>
          <w:sz w:val="24"/>
          <w:szCs w:val="24"/>
        </w:rPr>
        <w:tab/>
      </w:r>
      <w:r w:rsidRPr="00B302B5">
        <w:rPr>
          <w:rFonts w:ascii="Times New Roman" w:hAnsi="Times New Roman" w:cs="Times New Roman"/>
          <w:sz w:val="24"/>
          <w:szCs w:val="24"/>
        </w:rPr>
        <w:tab/>
      </w:r>
      <w:r w:rsidRPr="00B302B5">
        <w:rPr>
          <w:rFonts w:ascii="Times New Roman" w:hAnsi="Times New Roman" w:cs="Times New Roman"/>
          <w:sz w:val="24"/>
          <w:szCs w:val="24"/>
        </w:rPr>
        <w:t>Chief Assessor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Leroy Stearns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Nick Hoke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Sheriff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74A54" w:rsidRDefault="00274A54" w:rsidP="00537D08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Keith Gushard</w:t>
      </w:r>
      <w:r w:rsidRPr="009A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BA0">
        <w:rPr>
          <w:rFonts w:ascii="Times New Roman" w:eastAsia="Times New Roman" w:hAnsi="Times New Roman" w:cs="Times New Roman"/>
          <w:sz w:val="24"/>
          <w:szCs w:val="24"/>
        </w:rPr>
        <w:tab/>
      </w:r>
      <w:r w:rsidRPr="009A6BA0">
        <w:rPr>
          <w:rFonts w:ascii="Times New Roman" w:eastAsia="Times New Roman" w:hAnsi="Times New Roman" w:cs="Times New Roman"/>
          <w:sz w:val="24"/>
          <w:szCs w:val="24"/>
        </w:rPr>
        <w:tab/>
        <w:t>Meadville Tribune</w:t>
      </w:r>
      <w:bookmarkStart w:id="0" w:name="_GoBack"/>
      <w:bookmarkEnd w:id="0"/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Gary Richardson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Sam Byrd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John Amato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opened with the Pledge of Allegiance.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minutes from the meeting on </w:t>
      </w:r>
      <w:r w:rsidR="00B302B5">
        <w:rPr>
          <w:rFonts w:ascii="Times New Roman" w:eastAsia="Times New Roman" w:hAnsi="Times New Roman" w:cs="Times New Roman"/>
          <w:sz w:val="24"/>
          <w:szCs w:val="24"/>
        </w:rPr>
        <w:t>September 17</w:t>
      </w:r>
      <w:r>
        <w:rPr>
          <w:rFonts w:ascii="Times New Roman" w:eastAsia="Times New Roman" w:hAnsi="Times New Roman" w:cs="Times New Roman"/>
          <w:sz w:val="24"/>
          <w:szCs w:val="24"/>
        </w:rPr>
        <w:t>, 2015. Mr. Lynch seconded and the motion carried.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A54" w:rsidRDefault="00B302B5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</w:t>
      </w:r>
      <w:r w:rsidR="00274A54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minutes of the Work Sessions from </w:t>
      </w:r>
      <w:r>
        <w:rPr>
          <w:rFonts w:ascii="Times New Roman" w:eastAsia="Times New Roman" w:hAnsi="Times New Roman" w:cs="Times New Roman"/>
          <w:sz w:val="24"/>
          <w:szCs w:val="24"/>
        </w:rPr>
        <w:t>September 22 &amp; 29, 2015 Mr. Allen</w:t>
      </w:r>
      <w:r w:rsidR="00274A54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payment of bills in the amount of $</w:t>
      </w:r>
      <w:r w:rsidR="00B302B5">
        <w:rPr>
          <w:rFonts w:ascii="Times New Roman" w:eastAsia="Times New Roman" w:hAnsi="Times New Roman" w:cs="Times New Roman"/>
          <w:sz w:val="24"/>
          <w:szCs w:val="24"/>
        </w:rPr>
        <w:t>2,015,341.67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period ending September </w:t>
      </w:r>
      <w:r w:rsidR="00B302B5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, 2015. Mr. Allen seconded and the motion carried.</w:t>
      </w:r>
    </w:p>
    <w:p w:rsidR="00274A54" w:rsidRDefault="00274A54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A54" w:rsidRDefault="00274A54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Weiderspahn announced that there were </w:t>
      </w:r>
      <w:r w:rsidR="00B302B5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Executive Sessions</w:t>
      </w:r>
      <w:r w:rsidR="00B302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2B5" w:rsidRDefault="00B302B5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74A54" w:rsidRDefault="00274A54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74A54" w:rsidRPr="004808A5" w:rsidRDefault="00274A54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08A5"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Comment:</w:t>
      </w:r>
    </w:p>
    <w:p w:rsidR="00274A54" w:rsidRDefault="00B302B5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Alexatos presented that he noticed that there has been sidewalk 300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the bridge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along side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tool shop never seen someone walk on 102 but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put on hank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would have gotten some use. </w:t>
      </w:r>
      <w:r w:rsidR="005054F9">
        <w:rPr>
          <w:rFonts w:ascii="Times New Roman" w:eastAsia="Times New Roman" w:hAnsi="Times New Roman" w:cs="Times New Roman"/>
          <w:sz w:val="24"/>
          <w:szCs w:val="24"/>
        </w:rPr>
        <w:t xml:space="preserve">No one can walk on that walk way and who is going to maintain the sidewalk. Blaming </w:t>
      </w:r>
    </w:p>
    <w:p w:rsidR="0097435E" w:rsidRDefault="0097435E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Serving themselves </w:t>
      </w:r>
    </w:p>
    <w:p w:rsidR="0097435E" w:rsidRDefault="0097435E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35E" w:rsidRDefault="0097435E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Byrd </w:t>
      </w:r>
    </w:p>
    <w:p w:rsidR="00274A54" w:rsidRDefault="00274A54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74A54" w:rsidRDefault="00274A54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74A54" w:rsidRDefault="00274A54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Official Business:</w:t>
      </w:r>
    </w:p>
    <w:p w:rsidR="00274A54" w:rsidRDefault="004F54F9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refund to Michael Pierce for overpayment of taxes on a parcel in Sadsbury Township in the amount of $949.04.  Mr. Allen seconded and the motion carried.</w:t>
      </w:r>
    </w:p>
    <w:p w:rsidR="00C7691D" w:rsidRDefault="004F54F9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Mr. Allen made a motion to approve the agreement with Armstrong for the Dark fibers at a cost of $1,960.00 per month, which is no cost increase over prior agreement.  Mr. Lynch seconded and the motion carried. </w:t>
      </w:r>
    </w:p>
    <w:p w:rsidR="004F54F9" w:rsidRDefault="004F54F9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4F9" w:rsidRDefault="004F54F9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Postage request for District Court 30-3-02 (Vernon) in the amount of $3,000. Mr. Lynch seconded and the motion carried.</w:t>
      </w:r>
    </w:p>
    <w:p w:rsidR="004F54F9" w:rsidRDefault="004F54F9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4F9" w:rsidRDefault="00C7691D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Palmetto Postings Invoice for 2015 Upset Tax Sale Postings at a cost of $51,175.00.  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Lymch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 </w:t>
      </w:r>
    </w:p>
    <w:p w:rsidR="00C7691D" w:rsidRDefault="00C7691D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691D" w:rsidRDefault="00C7691D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USDA Rural Housing Invoice in the amount of $2,550.00 that is a pass through to the United Way. Mr. Allen seconded and the motion carried.</w:t>
      </w:r>
    </w:p>
    <w:p w:rsidR="00C7691D" w:rsidRDefault="00C7691D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691D" w:rsidRDefault="00C7691D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agreement with the Commonwealth of Pennsylvania for use of tower on Hatch Hill Road in East Mead Township. Mr. Allen seconded and the motion carried.  </w:t>
      </w:r>
    </w:p>
    <w:p w:rsidR="00C7691D" w:rsidRDefault="00C7691D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691D" w:rsidRDefault="00C7691D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purchase of a receiver, antenna and related equipment for the Hatch Hill Tower at a cost of $15,700 from Motorola</w:t>
      </w:r>
      <w:r w:rsidR="001B5246">
        <w:rPr>
          <w:rFonts w:ascii="Times New Roman" w:eastAsia="Times New Roman" w:hAnsi="Times New Roman" w:cs="Times New Roman"/>
          <w:sz w:val="24"/>
          <w:szCs w:val="24"/>
        </w:rPr>
        <w:t xml:space="preserve"> installation.  Mr. Lynch seconded and the motion carried. </w:t>
      </w:r>
    </w:p>
    <w:p w:rsidR="001B5246" w:rsidRDefault="001B5246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246" w:rsidRDefault="001B5246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cost of a receiver voter and related equipment for 911 centers for Hatch Hill Tower project at a cost of $9,851 from MOBILCOM.</w:t>
      </w:r>
    </w:p>
    <w:p w:rsidR="001B5246" w:rsidRDefault="001B5246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246" w:rsidRDefault="001B5246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purchase of a 7’x12’ trailer, title and registration for $1,900 from Tom’s Auto in Titusville to transport EMA’s Kawasaki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Mule,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this was approved at the September 2015 LEPC meeting and will use Tier II funds.  Mr. Allen seconded and the motion carried. </w:t>
      </w:r>
    </w:p>
    <w:p w:rsidR="001B5246" w:rsidRDefault="001B5246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246" w:rsidRDefault="001B5246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MOU with Vernon Central Hose Company to house and operate EMA’s Kawasaki Mule.  Mr. Lynch seconded and the motion carried.</w:t>
      </w:r>
    </w:p>
    <w:p w:rsidR="001B5246" w:rsidRDefault="001B5246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246" w:rsidRDefault="001B5246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MOU with Conneaut Lake Volunteer Fire Department to house and use ARGO.  Mr. Allen seconded and the motion carried. </w:t>
      </w:r>
    </w:p>
    <w:p w:rsidR="001B5246" w:rsidRDefault="001B5246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246" w:rsidRDefault="001B5246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following appointees to the LEPC board to fill vacancies:</w:t>
      </w:r>
    </w:p>
    <w:p w:rsidR="001B5246" w:rsidRDefault="001B5246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Dawn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 Dept. of Health </w:t>
      </w:r>
    </w:p>
    <w:p w:rsidR="001B5246" w:rsidRDefault="001B5246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Meadville Central Fire Dept.</w:t>
      </w:r>
      <w:proofErr w:type="gramEnd"/>
    </w:p>
    <w:p w:rsidR="001B5246" w:rsidRDefault="001B5246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Randy Taylor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Meadville Medical Center </w:t>
      </w:r>
    </w:p>
    <w:p w:rsidR="001B5246" w:rsidRDefault="001B5246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Kimberly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Galford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US Civil Air Patrol</w:t>
      </w:r>
    </w:p>
    <w:p w:rsidR="00A230F5" w:rsidRDefault="00A230F5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0F5" w:rsidRDefault="00A230F5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seconded and the motion carried.</w:t>
      </w:r>
    </w:p>
    <w:p w:rsidR="00A230F5" w:rsidRDefault="00A230F5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0F5" w:rsidRPr="00A230F5" w:rsidRDefault="00A230F5" w:rsidP="00A23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following Grant Contracts FY 15/16 and Professional Contracts FY 15/16:</w:t>
      </w:r>
    </w:p>
    <w:p w:rsidR="00A230F5" w:rsidRPr="00A230F5" w:rsidRDefault="00A230F5" w:rsidP="00A230F5">
      <w:pPr>
        <w:spacing w:after="0" w:line="240" w:lineRule="auto"/>
        <w:ind w:left="1080" w:hanging="90"/>
        <w:rPr>
          <w:rFonts w:ascii="Times New Roman" w:eastAsia="Times New Roman" w:hAnsi="Times New Roman" w:cs="Times New Roman"/>
          <w:sz w:val="24"/>
          <w:szCs w:val="24"/>
        </w:rPr>
      </w:pPr>
      <w:r w:rsidRPr="00A230F5">
        <w:rPr>
          <w:rFonts w:ascii="Wingdings" w:eastAsia="Times New Roman" w:hAnsi="Wingdings" w:cs="Times New Roman"/>
          <w:sz w:val="24"/>
          <w:szCs w:val="24"/>
        </w:rPr>
        <w:lastRenderedPageBreak/>
        <w:t></w:t>
      </w:r>
      <w:proofErr w:type="gramStart"/>
      <w:r w:rsidRPr="00A230F5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230F5">
        <w:rPr>
          <w:rFonts w:ascii="Times New Roman" w:eastAsia="Times New Roman" w:hAnsi="Times New Roman" w:cs="Times New Roman"/>
          <w:sz w:val="24"/>
          <w:szCs w:val="24"/>
        </w:rPr>
        <w:t>Crawford</w:t>
      </w:r>
      <w:proofErr w:type="gramEnd"/>
      <w:r w:rsidRPr="00A230F5">
        <w:rPr>
          <w:rFonts w:ascii="Times New Roman" w:eastAsia="Times New Roman" w:hAnsi="Times New Roman" w:cs="Times New Roman"/>
          <w:sz w:val="24"/>
          <w:szCs w:val="24"/>
        </w:rPr>
        <w:t xml:space="preserve"> County Coalition on Housing Needs, Inc. (HSDF – Emergency Shelter) </w:t>
      </w:r>
      <w:r w:rsidRPr="00A230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–   Amendment </w:t>
      </w:r>
    </w:p>
    <w:p w:rsidR="00A230F5" w:rsidRDefault="00A230F5" w:rsidP="00A230F5">
      <w:pPr>
        <w:spacing w:after="0" w:line="240" w:lineRule="auto"/>
        <w:ind w:left="1170" w:hanging="180"/>
        <w:rPr>
          <w:rFonts w:ascii="Times New Roman" w:eastAsia="Times New Roman" w:hAnsi="Times New Roman" w:cs="Times New Roman"/>
          <w:sz w:val="24"/>
          <w:szCs w:val="24"/>
        </w:rPr>
      </w:pPr>
      <w:r w:rsidRPr="00A230F5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A230F5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230F5">
        <w:rPr>
          <w:rFonts w:ascii="Times New Roman" w:eastAsia="Times New Roman" w:hAnsi="Times New Roman" w:cs="Times New Roman"/>
          <w:sz w:val="24"/>
          <w:szCs w:val="24"/>
        </w:rPr>
        <w:t>Crawford</w:t>
      </w:r>
      <w:proofErr w:type="gramEnd"/>
      <w:r w:rsidRPr="00A230F5">
        <w:rPr>
          <w:rFonts w:ascii="Times New Roman" w:eastAsia="Times New Roman" w:hAnsi="Times New Roman" w:cs="Times New Roman"/>
          <w:sz w:val="24"/>
          <w:szCs w:val="24"/>
        </w:rPr>
        <w:t xml:space="preserve"> County Coalition on Housing Needs, Inc. (HSDF – Transitional Housing) </w:t>
      </w:r>
      <w:r w:rsidRPr="00A230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– Amendment </w:t>
      </w:r>
    </w:p>
    <w:p w:rsidR="00A230F5" w:rsidRPr="00A230F5" w:rsidRDefault="00A230F5" w:rsidP="00A230F5">
      <w:pPr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</w:p>
    <w:p w:rsidR="00A230F5" w:rsidRPr="00A230F5" w:rsidRDefault="00A230F5" w:rsidP="00A23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30F5">
        <w:rPr>
          <w:rFonts w:ascii="Times New Roman" w:eastAsia="Times New Roman" w:hAnsi="Times New Roman" w:cs="Times New Roman"/>
          <w:sz w:val="24"/>
          <w:szCs w:val="24"/>
          <w:u w:val="single"/>
        </w:rPr>
        <w:t>Professional Contracts FY 15/16</w:t>
      </w:r>
    </w:p>
    <w:p w:rsidR="00A230F5" w:rsidRPr="00A230F5" w:rsidRDefault="00A230F5" w:rsidP="00A230F5">
      <w:pPr>
        <w:spacing w:after="0" w:line="240" w:lineRule="auto"/>
        <w:ind w:left="90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A230F5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A230F5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230F5">
        <w:rPr>
          <w:rFonts w:ascii="Times New Roman" w:eastAsia="Times New Roman" w:hAnsi="Times New Roman" w:cs="Times New Roman"/>
          <w:sz w:val="24"/>
          <w:szCs w:val="24"/>
        </w:rPr>
        <w:t>Bonnie</w:t>
      </w:r>
      <w:proofErr w:type="gramEnd"/>
      <w:r w:rsidRPr="00A230F5">
        <w:rPr>
          <w:rFonts w:ascii="Times New Roman" w:eastAsia="Times New Roman" w:hAnsi="Times New Roman" w:cs="Times New Roman"/>
          <w:sz w:val="24"/>
          <w:szCs w:val="24"/>
        </w:rPr>
        <w:t xml:space="preserve"> Van </w:t>
      </w:r>
      <w:proofErr w:type="spellStart"/>
      <w:r w:rsidRPr="00A230F5">
        <w:rPr>
          <w:rFonts w:ascii="Times New Roman" w:eastAsia="Times New Roman" w:hAnsi="Times New Roman" w:cs="Times New Roman"/>
          <w:sz w:val="24"/>
          <w:szCs w:val="24"/>
        </w:rPr>
        <w:t>Nort</w:t>
      </w:r>
      <w:proofErr w:type="spellEnd"/>
    </w:p>
    <w:p w:rsidR="00A230F5" w:rsidRPr="00A230F5" w:rsidRDefault="00A230F5" w:rsidP="00A230F5">
      <w:pPr>
        <w:spacing w:after="0" w:line="240" w:lineRule="auto"/>
        <w:ind w:left="81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230F5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A230F5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230F5">
        <w:rPr>
          <w:rFonts w:ascii="Times New Roman" w:eastAsia="Times New Roman" w:hAnsi="Times New Roman" w:cs="Times New Roman"/>
          <w:sz w:val="24"/>
          <w:szCs w:val="24"/>
        </w:rPr>
        <w:t>Craig</w:t>
      </w:r>
      <w:proofErr w:type="gramEnd"/>
      <w:r w:rsidRPr="00A230F5">
        <w:rPr>
          <w:rFonts w:ascii="Times New Roman" w:eastAsia="Times New Roman" w:hAnsi="Times New Roman" w:cs="Times New Roman"/>
          <w:sz w:val="24"/>
          <w:szCs w:val="24"/>
        </w:rPr>
        <w:t xml:space="preserve"> Psychological Associates, Inc.</w:t>
      </w:r>
    </w:p>
    <w:p w:rsidR="00A230F5" w:rsidRPr="00A230F5" w:rsidRDefault="00A230F5" w:rsidP="00A230F5">
      <w:pPr>
        <w:spacing w:after="0" w:line="240" w:lineRule="auto"/>
        <w:ind w:left="720" w:firstLine="270"/>
        <w:rPr>
          <w:rFonts w:ascii="Times New Roman" w:eastAsia="Times New Roman" w:hAnsi="Times New Roman" w:cs="Times New Roman"/>
          <w:sz w:val="24"/>
          <w:szCs w:val="24"/>
        </w:rPr>
      </w:pPr>
      <w:r w:rsidRPr="00A230F5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A230F5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230F5">
        <w:rPr>
          <w:rFonts w:ascii="Times New Roman" w:eastAsia="Times New Roman" w:hAnsi="Times New Roman" w:cs="Times New Roman"/>
          <w:sz w:val="24"/>
          <w:szCs w:val="24"/>
        </w:rPr>
        <w:t>Edinboro</w:t>
      </w:r>
      <w:proofErr w:type="gramEnd"/>
      <w:r w:rsidRPr="00A230F5">
        <w:rPr>
          <w:rFonts w:ascii="Times New Roman" w:eastAsia="Times New Roman" w:hAnsi="Times New Roman" w:cs="Times New Roman"/>
          <w:sz w:val="24"/>
          <w:szCs w:val="24"/>
        </w:rPr>
        <w:t xml:space="preserve"> Counseling &amp; Psychological Services</w:t>
      </w:r>
    </w:p>
    <w:p w:rsidR="00A230F5" w:rsidRPr="00A230F5" w:rsidRDefault="00A230F5" w:rsidP="00A230F5">
      <w:pPr>
        <w:spacing w:after="0" w:line="240" w:lineRule="auto"/>
        <w:ind w:left="90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A230F5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A230F5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230F5">
        <w:rPr>
          <w:rFonts w:ascii="Times New Roman" w:eastAsia="Times New Roman" w:hAnsi="Times New Roman" w:cs="Times New Roman"/>
          <w:sz w:val="24"/>
          <w:szCs w:val="24"/>
        </w:rPr>
        <w:t>Kara</w:t>
      </w:r>
      <w:proofErr w:type="gramEnd"/>
      <w:r w:rsidRPr="00A230F5">
        <w:rPr>
          <w:rFonts w:ascii="Times New Roman" w:eastAsia="Times New Roman" w:hAnsi="Times New Roman" w:cs="Times New Roman"/>
          <w:sz w:val="24"/>
          <w:szCs w:val="24"/>
        </w:rPr>
        <w:t xml:space="preserve"> Smith</w:t>
      </w:r>
    </w:p>
    <w:p w:rsidR="00A230F5" w:rsidRPr="00A230F5" w:rsidRDefault="00A230F5" w:rsidP="00A230F5">
      <w:pPr>
        <w:spacing w:after="0" w:line="240" w:lineRule="auto"/>
        <w:ind w:left="81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230F5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A230F5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230F5">
        <w:rPr>
          <w:rFonts w:ascii="Times New Roman" w:eastAsia="Times New Roman" w:hAnsi="Times New Roman" w:cs="Times New Roman"/>
          <w:sz w:val="24"/>
          <w:szCs w:val="24"/>
        </w:rPr>
        <w:t>Martha</w:t>
      </w:r>
      <w:proofErr w:type="gramEnd"/>
      <w:r w:rsidRPr="00A23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0F5">
        <w:rPr>
          <w:rFonts w:ascii="Times New Roman" w:eastAsia="Times New Roman" w:hAnsi="Times New Roman" w:cs="Times New Roman"/>
          <w:sz w:val="24"/>
          <w:szCs w:val="24"/>
        </w:rPr>
        <w:t>Lyter</w:t>
      </w:r>
      <w:proofErr w:type="spellEnd"/>
      <w:r w:rsidRPr="00A230F5">
        <w:rPr>
          <w:rFonts w:ascii="Times New Roman" w:eastAsia="Times New Roman" w:hAnsi="Times New Roman" w:cs="Times New Roman"/>
          <w:sz w:val="24"/>
          <w:szCs w:val="24"/>
        </w:rPr>
        <w:t xml:space="preserve"> Jones (Family Development Services)</w:t>
      </w:r>
    </w:p>
    <w:p w:rsidR="00A230F5" w:rsidRPr="00A230F5" w:rsidRDefault="00A230F5" w:rsidP="00A230F5">
      <w:pPr>
        <w:spacing w:after="0" w:line="240" w:lineRule="auto"/>
        <w:ind w:left="720" w:firstLine="270"/>
        <w:rPr>
          <w:rFonts w:ascii="Times New Roman" w:eastAsia="Times New Roman" w:hAnsi="Times New Roman" w:cs="Times New Roman"/>
          <w:sz w:val="24"/>
          <w:szCs w:val="24"/>
        </w:rPr>
      </w:pPr>
      <w:r w:rsidRPr="00A230F5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A230F5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230F5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gramEnd"/>
      <w:r w:rsidRPr="00A230F5">
        <w:rPr>
          <w:rFonts w:ascii="Times New Roman" w:eastAsia="Times New Roman" w:hAnsi="Times New Roman" w:cs="Times New Roman"/>
          <w:sz w:val="24"/>
          <w:szCs w:val="24"/>
        </w:rPr>
        <w:t xml:space="preserve"> Point of Light, Inc.</w:t>
      </w:r>
    </w:p>
    <w:p w:rsidR="00A230F5" w:rsidRPr="00A230F5" w:rsidRDefault="00A230F5" w:rsidP="00A230F5">
      <w:pPr>
        <w:spacing w:after="0" w:line="240" w:lineRule="auto"/>
        <w:ind w:left="27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230F5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A230F5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230F5">
        <w:rPr>
          <w:rFonts w:ascii="Times New Roman" w:eastAsia="Times New Roman" w:hAnsi="Times New Roman" w:cs="Times New Roman"/>
          <w:sz w:val="24"/>
          <w:szCs w:val="24"/>
        </w:rPr>
        <w:t>Shannon</w:t>
      </w:r>
      <w:proofErr w:type="gramEnd"/>
      <w:r w:rsidRPr="00A23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0F5">
        <w:rPr>
          <w:rFonts w:ascii="Times New Roman" w:eastAsia="Times New Roman" w:hAnsi="Times New Roman" w:cs="Times New Roman"/>
          <w:sz w:val="24"/>
          <w:szCs w:val="24"/>
        </w:rPr>
        <w:t>Deets</w:t>
      </w:r>
      <w:proofErr w:type="spellEnd"/>
      <w:r w:rsidRPr="00A230F5">
        <w:rPr>
          <w:rFonts w:ascii="Times New Roman" w:eastAsia="Times New Roman" w:hAnsi="Times New Roman" w:cs="Times New Roman"/>
          <w:sz w:val="24"/>
          <w:szCs w:val="24"/>
        </w:rPr>
        <w:t xml:space="preserve"> Counseling, LLC</w:t>
      </w:r>
    </w:p>
    <w:p w:rsidR="00A230F5" w:rsidRPr="00A230F5" w:rsidRDefault="00A230F5" w:rsidP="00A230F5">
      <w:pPr>
        <w:spacing w:after="0" w:line="240" w:lineRule="auto"/>
        <w:ind w:left="90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A230F5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A230F5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230F5">
        <w:rPr>
          <w:rFonts w:ascii="Times New Roman" w:eastAsia="Times New Roman" w:hAnsi="Times New Roman" w:cs="Times New Roman"/>
          <w:sz w:val="24"/>
          <w:szCs w:val="24"/>
        </w:rPr>
        <w:t>Vocational</w:t>
      </w:r>
      <w:proofErr w:type="gramEnd"/>
      <w:r w:rsidRPr="00A230F5">
        <w:rPr>
          <w:rFonts w:ascii="Times New Roman" w:eastAsia="Times New Roman" w:hAnsi="Times New Roman" w:cs="Times New Roman"/>
          <w:sz w:val="24"/>
          <w:szCs w:val="24"/>
        </w:rPr>
        <w:t xml:space="preserve"> &amp; Psychological Services</w:t>
      </w:r>
    </w:p>
    <w:p w:rsidR="00A230F5" w:rsidRPr="00A230F5" w:rsidRDefault="00A230F5" w:rsidP="00A230F5">
      <w:pPr>
        <w:spacing w:after="0" w:line="240" w:lineRule="auto"/>
        <w:ind w:left="81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230F5">
        <w:rPr>
          <w:rFonts w:ascii="Wingdings" w:eastAsia="Times New Roman" w:hAnsi="Wingdings" w:cs="Times New Roman"/>
          <w:sz w:val="24"/>
          <w:szCs w:val="24"/>
        </w:rPr>
        <w:t></w:t>
      </w:r>
      <w:proofErr w:type="gramStart"/>
      <w:r w:rsidRPr="00A230F5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230F5">
        <w:rPr>
          <w:rFonts w:ascii="Times New Roman" w:eastAsia="Times New Roman" w:hAnsi="Times New Roman" w:cs="Times New Roman"/>
          <w:sz w:val="24"/>
          <w:szCs w:val="24"/>
        </w:rPr>
        <w:t>Wagner</w:t>
      </w:r>
      <w:proofErr w:type="gramEnd"/>
      <w:r w:rsidRPr="00A230F5">
        <w:rPr>
          <w:rFonts w:ascii="Times New Roman" w:eastAsia="Times New Roman" w:hAnsi="Times New Roman" w:cs="Times New Roman"/>
          <w:sz w:val="24"/>
          <w:szCs w:val="24"/>
        </w:rPr>
        <w:t xml:space="preserve"> Behavioral Health Services, LLC</w:t>
      </w:r>
    </w:p>
    <w:p w:rsidR="00A230F5" w:rsidRDefault="00A230F5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0F5" w:rsidRPr="00A230F5" w:rsidRDefault="00A230F5" w:rsidP="00A23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seconded and the motion carried. </w:t>
      </w:r>
    </w:p>
    <w:p w:rsidR="001B5246" w:rsidRDefault="001B5246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0F5" w:rsidRDefault="00A230F5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Maher Duessel 5 year Audit proposal for services at a cost reduction over the contract that was signed in 2013.  Mr. Allen seconded and the motion carried. </w:t>
      </w:r>
    </w:p>
    <w:p w:rsidR="00A230F5" w:rsidRDefault="00A230F5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0F5" w:rsidRDefault="00A230F5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2015 Titusville Airport Allocation in the amount of $15,000.00. Mr. Lynch seconded and the motion carried. </w:t>
      </w:r>
    </w:p>
    <w:p w:rsidR="00A230F5" w:rsidRDefault="00A230F5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0F5" w:rsidRDefault="00A230F5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ratification of the Crown Benefits bill for the we</w:t>
      </w:r>
      <w:r w:rsidR="003339C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ending September 11, 2015 in the amount of $103,359.16.  Mr. Lynch seconded and the motion carried. </w:t>
      </w:r>
    </w:p>
    <w:p w:rsidR="00A230F5" w:rsidRDefault="00A230F5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0F5" w:rsidRDefault="00A230F5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ratification of the Crown Benefits </w:t>
      </w:r>
      <w:r w:rsidR="003339C5">
        <w:rPr>
          <w:rFonts w:ascii="Times New Roman" w:eastAsia="Times New Roman" w:hAnsi="Times New Roman" w:cs="Times New Roman"/>
          <w:sz w:val="24"/>
          <w:szCs w:val="24"/>
        </w:rPr>
        <w:t xml:space="preserve">bill for the </w:t>
      </w:r>
      <w:r w:rsidR="00DA38A1">
        <w:rPr>
          <w:rFonts w:ascii="Times New Roman" w:eastAsia="Times New Roman" w:hAnsi="Times New Roman" w:cs="Times New Roman"/>
          <w:sz w:val="24"/>
          <w:szCs w:val="24"/>
        </w:rPr>
        <w:t>week ending</w:t>
      </w:r>
      <w:r w:rsidR="00333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8A1"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="003339C5">
        <w:rPr>
          <w:rFonts w:ascii="Times New Roman" w:eastAsia="Times New Roman" w:hAnsi="Times New Roman" w:cs="Times New Roman"/>
          <w:sz w:val="24"/>
          <w:szCs w:val="24"/>
        </w:rPr>
        <w:t xml:space="preserve"> 18, 2015 in the amount of $124,058.12.  Mr. Allen seconded and the motion carried. </w:t>
      </w:r>
    </w:p>
    <w:p w:rsidR="001B5246" w:rsidRDefault="001B5246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8A1" w:rsidRDefault="00DA38A1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ratification of the Crown Benefits bill for the week ending September 18, 2015 in the amount of $124,058.12.</w:t>
      </w:r>
    </w:p>
    <w:p w:rsidR="00DA38A1" w:rsidRDefault="00DA38A1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8A1" w:rsidRDefault="00DA38A1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</w:t>
      </w:r>
      <w:r w:rsidR="00282FF0">
        <w:rPr>
          <w:rFonts w:ascii="Times New Roman" w:eastAsia="Times New Roman" w:hAnsi="Times New Roman" w:cs="Times New Roman"/>
          <w:sz w:val="24"/>
          <w:szCs w:val="24"/>
        </w:rPr>
        <w:t xml:space="preserve">en made a motion to approve the petition and filing for the vacancy of John Holt Way.  Mr. Lynch seconded and the motion carried. </w:t>
      </w:r>
    </w:p>
    <w:p w:rsidR="00282FF0" w:rsidRDefault="00282FF0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FF0" w:rsidRDefault="007317B0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resolution adopting the “Deteriorated Area” as created by the City of Meadville by resolution on 9/2/2015. Mr. Lynch seconded and the motion carried. </w:t>
      </w:r>
    </w:p>
    <w:p w:rsidR="007317B0" w:rsidRDefault="007317B0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7B0" w:rsidRDefault="00537D08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</w:t>
      </w:r>
      <w:r w:rsidR="007317B0">
        <w:rPr>
          <w:rFonts w:ascii="Times New Roman" w:eastAsia="Times New Roman" w:hAnsi="Times New Roman" w:cs="Times New Roman"/>
          <w:sz w:val="24"/>
          <w:szCs w:val="24"/>
        </w:rPr>
        <w:t>ynch made a motion to approve adopting the tax exemption schedule as enacted by the City of Meadville on 9/16/2015 (ordinance) No. 3742</w:t>
      </w:r>
      <w:r>
        <w:rPr>
          <w:rFonts w:ascii="Times New Roman" w:eastAsia="Times New Roman" w:hAnsi="Times New Roman" w:cs="Times New Roman"/>
          <w:sz w:val="24"/>
          <w:szCs w:val="24"/>
        </w:rPr>
        <w:t>) pursuant to the Improvement of Deteriorating Real Property or Areas Tax Exemption Act.  Mr. Allen seconded and the motion carried.</w:t>
      </w:r>
    </w:p>
    <w:p w:rsidR="00537D08" w:rsidRDefault="00537D08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D08" w:rsidRDefault="00537D08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Mr. Lynch made a motion to approve the New Hires/ Transfers detailed in the attached packet from Human Resources/ Payroll.  Mr. Allen seconded and the motion was carried.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be attached to the minutes.</w:t>
      </w:r>
    </w:p>
    <w:p w:rsidR="00C7691D" w:rsidRDefault="00C7691D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A54" w:rsidRDefault="00274A54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A54" w:rsidRDefault="00274A54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being no further business, Mr. Allen made a motion to adjourn. Mr. Lynch seconded and the motion carried.</w:t>
      </w:r>
    </w:p>
    <w:p w:rsidR="00274A54" w:rsidRDefault="00274A54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A54" w:rsidRDefault="00274A54" w:rsidP="00274A54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Francis F. Weiderspahn, Jr., Chairman</w:t>
      </w: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A54" w:rsidRDefault="00274A54" w:rsidP="00274A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274A54" w:rsidRDefault="00274A54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Jack P. Lynch, Commissioner</w:t>
      </w:r>
    </w:p>
    <w:p w:rsidR="00274A54" w:rsidRDefault="00274A54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A54" w:rsidRDefault="00274A54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A54" w:rsidRDefault="00274A54" w:rsidP="0027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274A54" w:rsidRDefault="00274A54" w:rsidP="00274A5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Sherman Allen, Commissioner</w:t>
      </w:r>
    </w:p>
    <w:p w:rsidR="00FE47A0" w:rsidRDefault="00FE47A0"/>
    <w:sectPr w:rsidR="00FE47A0" w:rsidSect="00E136A1">
      <w:headerReference w:type="default" r:id="rId8"/>
      <w:pgSz w:w="12240" w:h="15840"/>
      <w:pgMar w:top="81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54" w:rsidRDefault="00274A54" w:rsidP="00274A54">
      <w:pPr>
        <w:spacing w:after="0" w:line="240" w:lineRule="auto"/>
      </w:pPr>
      <w:r>
        <w:separator/>
      </w:r>
    </w:p>
  </w:endnote>
  <w:endnote w:type="continuationSeparator" w:id="0">
    <w:p w:rsidR="00274A54" w:rsidRDefault="00274A54" w:rsidP="0027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54" w:rsidRDefault="00274A54" w:rsidP="00274A54">
      <w:pPr>
        <w:spacing w:after="0" w:line="240" w:lineRule="auto"/>
      </w:pPr>
      <w:r>
        <w:separator/>
      </w:r>
    </w:p>
  </w:footnote>
  <w:footnote w:type="continuationSeparator" w:id="0">
    <w:p w:rsidR="00274A54" w:rsidRDefault="00274A54" w:rsidP="0027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50" w:rsidRDefault="00537D08">
    <w:pPr>
      <w:pStyle w:val="Header"/>
    </w:pPr>
    <w:r>
      <w:t xml:space="preserve">Crawford County </w:t>
    </w:r>
    <w:r>
      <w:t>Commissioners Meeting</w:t>
    </w:r>
  </w:p>
  <w:p w:rsidR="009F6750" w:rsidRDefault="00274A54">
    <w:pPr>
      <w:pStyle w:val="Header"/>
    </w:pPr>
    <w:r>
      <w:t>October 1</w:t>
    </w:r>
    <w:r w:rsidR="00537D08">
      <w:t>, 2015</w:t>
    </w:r>
  </w:p>
  <w:p w:rsidR="009F6750" w:rsidRDefault="00537D08">
    <w:pPr>
      <w:pStyle w:val="Head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537D08">
      <w:rPr>
        <w:b/>
        <w:bCs/>
        <w:noProof/>
      </w:rPr>
      <w:t>2</w:t>
    </w:r>
    <w:r>
      <w:rPr>
        <w:b/>
        <w:bCs/>
        <w:noProof/>
      </w:rPr>
      <w:fldChar w:fldCharType="end"/>
    </w:r>
  </w:p>
  <w:p w:rsidR="009F6750" w:rsidRDefault="00537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5E38"/>
    <w:multiLevelType w:val="hybridMultilevel"/>
    <w:tmpl w:val="0BAAC440"/>
    <w:lvl w:ilvl="0" w:tplc="636E086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FDC2BE5E">
      <w:start w:val="1"/>
      <w:numFmt w:val="upperLetter"/>
      <w:lvlText w:val="%2."/>
      <w:lvlJc w:val="left"/>
      <w:pPr>
        <w:tabs>
          <w:tab w:val="num" w:pos="1395"/>
        </w:tabs>
        <w:ind w:left="1395" w:hanging="58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B02F5BA">
      <w:start w:val="3"/>
      <w:numFmt w:val="upperLetter"/>
      <w:lvlText w:val="%5&gt;"/>
      <w:lvlJc w:val="left"/>
      <w:pPr>
        <w:ind w:left="33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54"/>
    <w:rsid w:val="0013446B"/>
    <w:rsid w:val="001B5246"/>
    <w:rsid w:val="00274A54"/>
    <w:rsid w:val="00282FF0"/>
    <w:rsid w:val="003339C5"/>
    <w:rsid w:val="004F54F9"/>
    <w:rsid w:val="005054F9"/>
    <w:rsid w:val="00537D08"/>
    <w:rsid w:val="007317B0"/>
    <w:rsid w:val="007B251D"/>
    <w:rsid w:val="0097435E"/>
    <w:rsid w:val="00A230F5"/>
    <w:rsid w:val="00A31994"/>
    <w:rsid w:val="00B302B5"/>
    <w:rsid w:val="00C7691D"/>
    <w:rsid w:val="00DA38A1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54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A54"/>
  </w:style>
  <w:style w:type="paragraph" w:styleId="Footer">
    <w:name w:val="footer"/>
    <w:basedOn w:val="Normal"/>
    <w:link w:val="FooterChar"/>
    <w:uiPriority w:val="99"/>
    <w:unhideWhenUsed/>
    <w:rsid w:val="00274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54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A54"/>
  </w:style>
  <w:style w:type="paragraph" w:styleId="Footer">
    <w:name w:val="footer"/>
    <w:basedOn w:val="Normal"/>
    <w:link w:val="FooterChar"/>
    <w:uiPriority w:val="99"/>
    <w:unhideWhenUsed/>
    <w:rsid w:val="00274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9EF64569-0D75-4DEB-90F2-D7FA682253C8}"/>
</file>

<file path=customXml/itemProps2.xml><?xml version="1.0" encoding="utf-8"?>
<ds:datastoreItem xmlns:ds="http://schemas.openxmlformats.org/officeDocument/2006/customXml" ds:itemID="{268FC7C9-ED1E-4AC2-A07C-0B71949CDE9D}"/>
</file>

<file path=customXml/itemProps3.xml><?xml version="1.0" encoding="utf-8"?>
<ds:datastoreItem xmlns:ds="http://schemas.openxmlformats.org/officeDocument/2006/customXml" ds:itemID="{B86417D2-F361-4A72-8E31-1503B1D28226}"/>
</file>

<file path=customXml/itemProps4.xml><?xml version="1.0" encoding="utf-8"?>
<ds:datastoreItem xmlns:ds="http://schemas.openxmlformats.org/officeDocument/2006/customXml" ds:itemID="{93F8513C-D2C7-41D3-B4F5-85F8A4867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Chatfield</dc:creator>
  <cp:lastModifiedBy>Gina Chatfield</cp:lastModifiedBy>
  <cp:revision>2</cp:revision>
  <dcterms:created xsi:type="dcterms:W3CDTF">2015-10-12T15:31:00Z</dcterms:created>
  <dcterms:modified xsi:type="dcterms:W3CDTF">2015-10-12T18:35:00Z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24200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